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– Югры Агзямова Р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(628309, ХМАО-Югра, г. Нефтеюганск, 1 мкр-н, дом 30)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Беляковой Алии Динировны, </w:t>
      </w:r>
      <w:r>
        <w:rPr>
          <w:rStyle w:val="cat-ExternalSystemDefinedgrp-42rplc-6"/>
          <w:rFonts w:ascii="Times New Roman" w:eastAsia="Times New Roman" w:hAnsi="Times New Roman" w:cs="Times New Roman"/>
        </w:rPr>
        <w:t>...</w:t>
      </w:r>
      <w:r>
        <w:rPr>
          <w:rStyle w:val="cat-PassportDatagrp-3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2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Белякова </w:t>
      </w:r>
      <w:r>
        <w:rPr>
          <w:rFonts w:ascii="Times New Roman" w:eastAsia="Times New Roman" w:hAnsi="Times New Roman" w:cs="Times New Roman"/>
        </w:rPr>
        <w:t>А.Д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08.10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Беляковой А.Д.</w:t>
      </w:r>
      <w:r>
        <w:rPr>
          <w:rFonts w:ascii="Times New Roman" w:eastAsia="Times New Roman" w:hAnsi="Times New Roman" w:cs="Times New Roman"/>
        </w:rPr>
        <w:t xml:space="preserve"> 28.07.2024.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Белякова А.Д</w:t>
      </w:r>
      <w:r>
        <w:rPr>
          <w:rFonts w:ascii="Times New Roman" w:eastAsia="Times New Roman" w:hAnsi="Times New Roman" w:cs="Times New Roman"/>
        </w:rPr>
        <w:t>., 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Беляков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А.Д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Беляковой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Белякова А.Д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штраф, с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7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28.07.2024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Белякова А.Д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1 ст. 12.29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 xml:space="preserve">уведомлением об отсутствии ГИС ГМП данных об оплате штрафа по постановлению № </w:t>
      </w:r>
      <w:r>
        <w:rPr>
          <w:rStyle w:val="cat-UserDefinedgrp-47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28.07.2024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информацией ГИС ГМП об отсутствии сведений об оплате штрафа;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Беляковой А.Д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Беляковой А.Д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Беляковой А.Д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Беляков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Али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Динировн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0412365400395000442520109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8rplc-34">
    <w:name w:val="cat-UserDefined grp-48 rplc-34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50rplc-62">
    <w:name w:val="cat-UserDefined grp-5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